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FD" w:rsidRPr="00673D8B" w:rsidRDefault="00EA39FD" w:rsidP="002669BC">
      <w:pPr>
        <w:spacing w:after="0"/>
      </w:pPr>
      <w:bookmarkStart w:id="0" w:name="_GoBack"/>
      <w:bookmarkEnd w:id="0"/>
      <w:r w:rsidRPr="00673D8B">
        <w:t>TALLINNA NÕMME PÕHIKOOLI HOOLEKOGU KOOSOLEKU PROTOKOLL</w:t>
      </w:r>
    </w:p>
    <w:p w:rsidR="00EA39FD" w:rsidRPr="00673D8B" w:rsidRDefault="00EA39FD" w:rsidP="002669BC">
      <w:pPr>
        <w:spacing w:after="0"/>
      </w:pPr>
      <w:r w:rsidRPr="00673D8B">
        <w:t>02.10.2019 a.</w:t>
      </w:r>
    </w:p>
    <w:p w:rsidR="00EA39FD" w:rsidRPr="00673D8B" w:rsidRDefault="00EA39FD" w:rsidP="002669BC">
      <w:pPr>
        <w:spacing w:after="0"/>
      </w:pPr>
      <w:r w:rsidRPr="00673D8B">
        <w:t>kl 17.00-18.00</w:t>
      </w:r>
    </w:p>
    <w:p w:rsidR="00EA39FD" w:rsidRPr="00673D8B" w:rsidRDefault="00EA39FD" w:rsidP="002669BC">
      <w:pPr>
        <w:spacing w:after="0"/>
      </w:pPr>
      <w:r w:rsidRPr="00673D8B">
        <w:t xml:space="preserve">OSALEJAD:  nimekiri </w:t>
      </w:r>
      <w:r w:rsidR="00300A1F" w:rsidRPr="00673D8B">
        <w:t>eraldi lehel</w:t>
      </w:r>
      <w:r w:rsidRPr="00673D8B">
        <w:t xml:space="preserve"> </w:t>
      </w:r>
    </w:p>
    <w:p w:rsidR="00EA39FD" w:rsidRPr="00673D8B" w:rsidRDefault="00EA39FD" w:rsidP="002669BC">
      <w:pPr>
        <w:spacing w:after="0"/>
      </w:pPr>
    </w:p>
    <w:p w:rsidR="00EA39FD" w:rsidRPr="00673D8B" w:rsidRDefault="00EA39FD" w:rsidP="002669BC">
      <w:pPr>
        <w:spacing w:after="0"/>
      </w:pPr>
      <w:r w:rsidRPr="00673D8B">
        <w:t xml:space="preserve">PÄEVAKORD:  </w:t>
      </w:r>
    </w:p>
    <w:p w:rsidR="00EA39FD" w:rsidRPr="00673D8B" w:rsidRDefault="00EA39FD" w:rsidP="002669BC">
      <w:pPr>
        <w:spacing w:after="0"/>
        <w:ind w:firstLine="708"/>
      </w:pPr>
      <w:r w:rsidRPr="00673D8B">
        <w:t>1. Kanalisatsiooni probleem</w:t>
      </w:r>
    </w:p>
    <w:p w:rsidR="00EA39FD" w:rsidRPr="00673D8B" w:rsidRDefault="00EA39FD" w:rsidP="002669BC">
      <w:pPr>
        <w:spacing w:after="0"/>
        <w:ind w:firstLine="708"/>
      </w:pPr>
      <w:r w:rsidRPr="00673D8B">
        <w:t>2. Õppekoormus</w:t>
      </w:r>
    </w:p>
    <w:p w:rsidR="00EA39FD" w:rsidRPr="00673D8B" w:rsidRDefault="00EA39FD" w:rsidP="002669BC">
      <w:pPr>
        <w:spacing w:after="0"/>
      </w:pPr>
      <w:r w:rsidRPr="00673D8B">
        <w:t>Muud teemad</w:t>
      </w:r>
    </w:p>
    <w:p w:rsidR="00EA39FD" w:rsidRPr="00673D8B" w:rsidRDefault="00EA39FD" w:rsidP="002669BC">
      <w:pPr>
        <w:spacing w:after="0"/>
        <w:ind w:firstLine="708"/>
      </w:pPr>
      <w:r w:rsidRPr="00673D8B">
        <w:t>3. Hindamissüsteem</w:t>
      </w:r>
    </w:p>
    <w:p w:rsidR="00EA39FD" w:rsidRPr="00673D8B" w:rsidRDefault="00EA39FD" w:rsidP="002669BC">
      <w:pPr>
        <w:spacing w:after="0"/>
        <w:ind w:firstLine="708"/>
      </w:pPr>
      <w:r w:rsidRPr="00673D8B">
        <w:t>4. Probleemi</w:t>
      </w:r>
      <w:r w:rsidR="00655BD7" w:rsidRPr="00673D8B">
        <w:t>d</w:t>
      </w:r>
      <w:r w:rsidRPr="00673D8B">
        <w:t xml:space="preserve"> </w:t>
      </w:r>
      <w:r w:rsidR="00655BD7" w:rsidRPr="00673D8B">
        <w:t>söögivahetunni ja toitlustamisega</w:t>
      </w:r>
    </w:p>
    <w:p w:rsidR="00300A1F" w:rsidRPr="00673D8B" w:rsidRDefault="00EA39FD" w:rsidP="002669BC">
      <w:pPr>
        <w:spacing w:after="0"/>
      </w:pPr>
      <w:r w:rsidRPr="00673D8B">
        <w:t>Jooksvad küsimused</w:t>
      </w:r>
    </w:p>
    <w:p w:rsidR="001F3B2A" w:rsidRPr="00673D8B" w:rsidRDefault="00300A1F" w:rsidP="002669BC">
      <w:pPr>
        <w:spacing w:after="0"/>
        <w:ind w:firstLine="708"/>
      </w:pPr>
      <w:r w:rsidRPr="00673D8B">
        <w:t>5.</w:t>
      </w:r>
      <w:r w:rsidR="001F3B2A" w:rsidRPr="00673D8B">
        <w:t xml:space="preserve"> Uue juhatuse valimine</w:t>
      </w:r>
    </w:p>
    <w:p w:rsidR="001F3B2A" w:rsidRPr="00673D8B" w:rsidRDefault="001F3B2A" w:rsidP="002669BC">
      <w:pPr>
        <w:spacing w:after="0"/>
        <w:ind w:firstLine="708"/>
      </w:pPr>
      <w:r w:rsidRPr="00673D8B">
        <w:t>6. Õpetajate koolitused</w:t>
      </w:r>
    </w:p>
    <w:p w:rsidR="00EA39FD" w:rsidRPr="00673D8B" w:rsidRDefault="00EA39FD" w:rsidP="002669BC">
      <w:pPr>
        <w:spacing w:after="0"/>
      </w:pPr>
    </w:p>
    <w:p w:rsidR="00EA39FD" w:rsidRPr="00673D8B" w:rsidRDefault="00EA39FD" w:rsidP="002669BC">
      <w:pPr>
        <w:spacing w:after="0"/>
        <w:jc w:val="both"/>
      </w:pPr>
      <w:r w:rsidRPr="00673D8B">
        <w:t>KOOSOLEKU KÄIK:</w:t>
      </w:r>
    </w:p>
    <w:p w:rsidR="00300A1F" w:rsidRPr="00673D8B" w:rsidRDefault="00300A1F" w:rsidP="002669BC">
      <w:pPr>
        <w:spacing w:after="0"/>
        <w:jc w:val="both"/>
      </w:pPr>
    </w:p>
    <w:p w:rsidR="00300A1F" w:rsidRPr="00673D8B" w:rsidRDefault="00300A1F" w:rsidP="002669BC">
      <w:pPr>
        <w:spacing w:after="0"/>
        <w:jc w:val="both"/>
      </w:pPr>
      <w:r w:rsidRPr="00673D8B">
        <w:t>PÄEVAKORD</w:t>
      </w:r>
    </w:p>
    <w:p w:rsidR="00EA39FD" w:rsidRPr="00673D8B" w:rsidRDefault="00EA39FD" w:rsidP="002669BC">
      <w:pPr>
        <w:pStyle w:val="Loendilik"/>
        <w:spacing w:before="120" w:after="120" w:line="276" w:lineRule="auto"/>
        <w:rPr>
          <w:lang w:val="et-EE"/>
        </w:rPr>
      </w:pPr>
      <w:r w:rsidRPr="00673D8B">
        <w:rPr>
          <w:lang w:val="et-EE"/>
        </w:rPr>
        <w:t>Kanalisatsiooni probleem ei ole lahendust saanud. Mõte suunata sadevesi Pärnu maantee trassi langes ära, kuna selgus, et ka seal puudub sadeveekanalisatsiooni trass ja on ainult kanalisatsioon. Kommunaalameti soovitus probleemi lahenduseks on rajada imbkaevud. Selleks tuleks rääkida Tallinna Veega.</w:t>
      </w:r>
    </w:p>
    <w:p w:rsidR="00EA39FD" w:rsidRPr="00673D8B" w:rsidRDefault="00EA39FD" w:rsidP="002669BC">
      <w:pPr>
        <w:pStyle w:val="Loendilik"/>
        <w:spacing w:before="120" w:after="120" w:line="276" w:lineRule="auto"/>
        <w:rPr>
          <w:lang w:val="et-EE"/>
        </w:rPr>
      </w:pPr>
      <w:r w:rsidRPr="00673D8B">
        <w:rPr>
          <w:lang w:val="et-EE"/>
        </w:rPr>
        <w:t>Kurdetakse suure õppekoormuse üle nädalavahetustel. Probleemi põhjus peitub sageli erinevatel kooliga seotud üritustel</w:t>
      </w:r>
      <w:r w:rsidR="003E347E" w:rsidRPr="00673D8B">
        <w:rPr>
          <w:lang w:val="et-EE"/>
        </w:rPr>
        <w:t>, mille tõttu tunnid ära jäävad või edasi lükkuvad</w:t>
      </w:r>
      <w:r w:rsidRPr="00673D8B">
        <w:rPr>
          <w:lang w:val="et-EE"/>
        </w:rPr>
        <w:t>: spordipäevad, õppekäigud.</w:t>
      </w:r>
      <w:r w:rsidR="003E347E" w:rsidRPr="00673D8B">
        <w:rPr>
          <w:lang w:val="et-EE"/>
        </w:rPr>
        <w:t xml:space="preserve"> Tuleks rääkida ka konkreetsete aineõpetajatega, kellel selline lähenemine kombeks.</w:t>
      </w:r>
      <w:r w:rsidR="00300A1F" w:rsidRPr="00673D8B">
        <w:rPr>
          <w:lang w:val="et-EE"/>
        </w:rPr>
        <w:t xml:space="preserve"> </w:t>
      </w:r>
      <w:r w:rsidRPr="00673D8B">
        <w:rPr>
          <w:lang w:val="et-EE"/>
        </w:rPr>
        <w:t>Kool pigem probleemi ei näe, olukord on reguleeritud õppekavaga ja koormuse hajutamisega tegeletakse jooksvalt.</w:t>
      </w:r>
      <w:r w:rsidR="003E347E" w:rsidRPr="00673D8B">
        <w:rPr>
          <w:lang w:val="et-EE"/>
        </w:rPr>
        <w:t xml:space="preserve"> </w:t>
      </w:r>
    </w:p>
    <w:p w:rsidR="00EA39FD" w:rsidRPr="00673D8B" w:rsidRDefault="00EA39FD" w:rsidP="002669BC">
      <w:pPr>
        <w:spacing w:before="120" w:after="120"/>
        <w:ind w:left="720"/>
        <w:jc w:val="both"/>
      </w:pPr>
      <w:r w:rsidRPr="00673D8B">
        <w:t>Teemaks ka mitu samale päevale langevat kontrolltööd. Õppekava kohaselt tohib päevas olla kuni kaks kontrolltööd, probl</w:t>
      </w:r>
      <w:r w:rsidR="003E347E" w:rsidRPr="00673D8B">
        <w:t>e</w:t>
      </w:r>
      <w:r w:rsidRPr="00673D8B">
        <w:t xml:space="preserve">em tekib siis, kui viimasena oma töö lisanud õpetaja sisestab kontrolltöö “valenime” alt, nt </w:t>
      </w:r>
      <w:proofErr w:type="spellStart"/>
      <w:r w:rsidRPr="00673D8B">
        <w:t>hindeline</w:t>
      </w:r>
      <w:proofErr w:type="spellEnd"/>
      <w:r w:rsidRPr="00673D8B">
        <w:t xml:space="preserve"> ülesanne.</w:t>
      </w:r>
      <w:r w:rsidR="003E347E" w:rsidRPr="00673D8B">
        <w:t xml:space="preserve"> Sellest tuleks õpetajatega </w:t>
      </w:r>
      <w:r w:rsidR="001F3B2A" w:rsidRPr="00673D8B">
        <w:t xml:space="preserve">täiendavalt </w:t>
      </w:r>
      <w:r w:rsidR="003E347E" w:rsidRPr="00673D8B">
        <w:t>rääkida.</w:t>
      </w:r>
    </w:p>
    <w:p w:rsidR="00EA39FD" w:rsidRPr="00673D8B" w:rsidRDefault="00300A1F" w:rsidP="002669BC">
      <w:pPr>
        <w:jc w:val="both"/>
      </w:pPr>
      <w:r w:rsidRPr="00673D8B">
        <w:t>MUUD TEEMAD</w:t>
      </w:r>
    </w:p>
    <w:p w:rsidR="00EA39FD" w:rsidRPr="00673D8B" w:rsidRDefault="003E347E" w:rsidP="002669BC">
      <w:pPr>
        <w:pStyle w:val="Loendilik"/>
        <w:spacing w:line="276" w:lineRule="auto"/>
        <w:rPr>
          <w:lang w:val="et-EE"/>
        </w:rPr>
      </w:pPr>
      <w:r w:rsidRPr="00673D8B">
        <w:rPr>
          <w:lang w:val="et-EE"/>
        </w:rPr>
        <w:t>Hindamissüsteem arvestuslike ainete puhul.</w:t>
      </w:r>
    </w:p>
    <w:p w:rsidR="003E347E" w:rsidRPr="00673D8B" w:rsidRDefault="003E347E" w:rsidP="002669BC">
      <w:pPr>
        <w:spacing w:after="0"/>
        <w:ind w:left="720"/>
        <w:jc w:val="both"/>
      </w:pPr>
      <w:r w:rsidRPr="00673D8B">
        <w:t xml:space="preserve">Jooksvalt pannakse vastava aine normidest lähtuvalt hindeid, tunnistusel kajastub semestrihindena A (arvestatud). </w:t>
      </w:r>
      <w:r w:rsidR="00E2399C">
        <w:t xml:space="preserve">Samas </w:t>
      </w:r>
      <w:r w:rsidRPr="00673D8B">
        <w:t xml:space="preserve">peavad </w:t>
      </w:r>
      <w:r w:rsidR="00E2399C">
        <w:t>p</w:t>
      </w:r>
      <w:r w:rsidR="00E2399C" w:rsidRPr="00673D8B">
        <w:t xml:space="preserve">õhikoolis lõpus </w:t>
      </w:r>
      <w:r w:rsidRPr="00673D8B">
        <w:t>tunnistusel olema kõikides ainetes hinded, ka arvestuslikes.</w:t>
      </w:r>
    </w:p>
    <w:p w:rsidR="003E347E" w:rsidRPr="00673D8B" w:rsidRDefault="003E347E" w:rsidP="002669BC">
      <w:pPr>
        <w:spacing w:after="0"/>
        <w:ind w:left="720"/>
        <w:jc w:val="both"/>
      </w:pPr>
      <w:r w:rsidRPr="00673D8B">
        <w:t xml:space="preserve">Lahendusena pakuti, et võiks </w:t>
      </w:r>
      <w:r w:rsidR="00E2399C">
        <w:t xml:space="preserve">ka </w:t>
      </w:r>
      <w:r w:rsidRPr="00673D8B">
        <w:t xml:space="preserve">jooksvate hinnete asemel kasutada A või MA (mitte arvestatud). See tekitaks lastes vähem stressi, kuna ka saadud hinne 3 </w:t>
      </w:r>
      <w:r w:rsidR="00655BD7" w:rsidRPr="00673D8B">
        <w:t xml:space="preserve">mahub </w:t>
      </w:r>
      <w:r w:rsidRPr="00673D8B">
        <w:t>tegelikult</w:t>
      </w:r>
      <w:r w:rsidR="00655BD7" w:rsidRPr="00673D8B">
        <w:t xml:space="preserve"> A alla.</w:t>
      </w:r>
      <w:r w:rsidRPr="00673D8B">
        <w:t xml:space="preserve"> </w:t>
      </w:r>
    </w:p>
    <w:p w:rsidR="00300A1F" w:rsidRPr="00673D8B" w:rsidRDefault="00300A1F" w:rsidP="002669BC">
      <w:pPr>
        <w:spacing w:after="0"/>
        <w:ind w:left="720"/>
        <w:jc w:val="both"/>
      </w:pPr>
    </w:p>
    <w:p w:rsidR="00EA39FD" w:rsidRPr="00673D8B" w:rsidRDefault="00655BD7" w:rsidP="002669BC">
      <w:pPr>
        <w:pStyle w:val="Loendilik"/>
        <w:spacing w:line="276" w:lineRule="auto"/>
        <w:rPr>
          <w:lang w:val="et-EE"/>
        </w:rPr>
      </w:pPr>
      <w:r w:rsidRPr="00673D8B">
        <w:rPr>
          <w:lang w:val="et-EE"/>
        </w:rPr>
        <w:t>Kurdetakse probleemide üle söögivahetundides – ei jõuta süüa, pikad sabad söögijärjekorras, nõud mustad.</w:t>
      </w:r>
    </w:p>
    <w:p w:rsidR="00655BD7" w:rsidRPr="00673D8B" w:rsidRDefault="00655BD7" w:rsidP="00E2399C">
      <w:pPr>
        <w:spacing w:after="0"/>
        <w:ind w:left="720"/>
        <w:jc w:val="both"/>
      </w:pPr>
      <w:r w:rsidRPr="00673D8B">
        <w:t xml:space="preserve">Probleem saab alguse sellest, et koolis on õpilasi kaugelt üle normi ja söökla mahul on piirid. </w:t>
      </w:r>
      <w:r w:rsidR="007F305D" w:rsidRPr="00673D8B">
        <w:t>Korraga mahub sööma kuni 150 inimest</w:t>
      </w:r>
      <w:r w:rsidR="00BF4D59" w:rsidRPr="00673D8B">
        <w:t>.</w:t>
      </w:r>
      <w:r w:rsidR="00673D8B" w:rsidRPr="00673D8B">
        <w:t xml:space="preserve"> </w:t>
      </w:r>
      <w:r w:rsidRPr="00673D8B">
        <w:t xml:space="preserve">Tegelikkuses on söögivahetunde jälgitud (hoolekogu </w:t>
      </w:r>
      <w:r w:rsidRPr="00673D8B">
        <w:lastRenderedPageBreak/>
        <w:t>liikmed, Marge, Epp) ja probleemi pigem ei nähta. Söökla koormus kipub sõltuma konkreetsel päeval pakutavast toidust ja tegelikkuses jõutakse kenasti söödud ka 10 minutiga.</w:t>
      </w:r>
    </w:p>
    <w:p w:rsidR="007F305D" w:rsidRPr="00673D8B" w:rsidRDefault="007F305D" w:rsidP="002669BC">
      <w:pPr>
        <w:ind w:left="720"/>
        <w:jc w:val="both"/>
      </w:pPr>
      <w:r w:rsidRPr="00673D8B">
        <w:t>Uus kokk pakub vahepalana röstitud leibasid, mida saavad õpilased võtta ka muul ajal kui enda söögivahetunnil. Tingimuseks on see, et nad sealjuures ei sega sööjaid.</w:t>
      </w:r>
    </w:p>
    <w:p w:rsidR="007F305D" w:rsidRPr="00673D8B" w:rsidRDefault="00E2399C" w:rsidP="002669BC">
      <w:pPr>
        <w:ind w:left="720"/>
        <w:jc w:val="both"/>
      </w:pPr>
      <w:r>
        <w:t>Võimalike lahendustena probleemile on k</w:t>
      </w:r>
      <w:r w:rsidR="007F305D" w:rsidRPr="00673D8B">
        <w:t>aalumisel olnud lisada üks söögivahetund kell 14:00, sel juhul muutuks söögivahetunnid klasside jaoks nö liikuvaks. Köök oleks pakutud lahendusega nõus.  Koolil</w:t>
      </w:r>
      <w:r w:rsidR="0014319B" w:rsidRPr="00673D8B">
        <w:t xml:space="preserve"> on</w:t>
      </w:r>
      <w:r w:rsidR="007F305D" w:rsidRPr="00673D8B">
        <w:t xml:space="preserve"> koostatud söögivahetundide graafik, mida saaks reguleerida lähtuvalt tunniplaanist. Samas vähemalt esimesel semestril seda lahendust kasutamisele ei plaanita võtta. </w:t>
      </w:r>
    </w:p>
    <w:p w:rsidR="002669BC" w:rsidRDefault="0014319B" w:rsidP="002669BC">
      <w:pPr>
        <w:spacing w:after="0"/>
        <w:ind w:left="720"/>
        <w:jc w:val="both"/>
      </w:pPr>
      <w:r w:rsidRPr="00673D8B">
        <w:t xml:space="preserve">Seoses </w:t>
      </w:r>
      <w:r w:rsidR="00673D8B">
        <w:t>s</w:t>
      </w:r>
      <w:r w:rsidRPr="00673D8B">
        <w:t>ööklas tekkivate sabadega võiks kasutusele võtta “</w:t>
      </w:r>
      <w:r w:rsidR="00A52B40" w:rsidRPr="00673D8B">
        <w:t xml:space="preserve">-3/+3 </w:t>
      </w:r>
      <w:r w:rsidRPr="00673D8B">
        <w:t xml:space="preserve">süsteemi”, kus enne söögivahetundi olevast tunnist lubatakse õpilased kuni kolm minutit varem sööklasse. Sama kehtib ka söögivahetunnile järgneva tunni puhul, kus kuni kolmeminutilist hilinemist ei karistataks. </w:t>
      </w:r>
      <w:r w:rsidR="002669BC">
        <w:t xml:space="preserve">Lisaks võiks paaristundide puhul tundide vahelise vaheaja arvelt kas tunni alguses või lõpus söögivahetundidega arvestada. </w:t>
      </w:r>
      <w:r w:rsidR="002669BC" w:rsidRPr="00673D8B">
        <w:t>See eeldaks, et õpetajatel on tabel klasside söögivahetundidega.</w:t>
      </w:r>
    </w:p>
    <w:p w:rsidR="0014319B" w:rsidRPr="00673D8B" w:rsidRDefault="0014319B" w:rsidP="002669BC">
      <w:pPr>
        <w:spacing w:after="0"/>
        <w:ind w:left="720"/>
        <w:jc w:val="both"/>
      </w:pPr>
      <w:r w:rsidRPr="00673D8B">
        <w:t>Samas</w:t>
      </w:r>
      <w:r w:rsidR="00A52B40" w:rsidRPr="00673D8B">
        <w:t xml:space="preserve"> </w:t>
      </w:r>
      <w:r w:rsidRPr="00673D8B">
        <w:t>ei tohiks seda hakata kuritarvitama, et tegelikult on ammu söödud, aga ikka hilinetakse tundi.</w:t>
      </w:r>
    </w:p>
    <w:p w:rsidR="007F305D" w:rsidRPr="00673D8B" w:rsidRDefault="007F305D" w:rsidP="002669BC">
      <w:pPr>
        <w:spacing w:before="240"/>
        <w:ind w:left="720"/>
        <w:jc w:val="both"/>
      </w:pPr>
      <w:r w:rsidRPr="00673D8B">
        <w:t xml:space="preserve">Nõudepesumasina hooldus on </w:t>
      </w:r>
      <w:r w:rsidR="0014319B" w:rsidRPr="00673D8B">
        <w:t xml:space="preserve">kooliaasta algul juba </w:t>
      </w:r>
      <w:r w:rsidRPr="00673D8B">
        <w:t xml:space="preserve">teostatud ja </w:t>
      </w:r>
      <w:r w:rsidR="0014319B" w:rsidRPr="00673D8B">
        <w:t>leitud probl</w:t>
      </w:r>
      <w:r w:rsidR="00300A1F" w:rsidRPr="00673D8B">
        <w:t>e</w:t>
      </w:r>
      <w:r w:rsidR="0014319B" w:rsidRPr="00673D8B">
        <w:t xml:space="preserve">em kõrvaldatud. Mahtudest tingituna tuleks optimaalselt masina hooldust teostada vähemalt korra kvartalis. </w:t>
      </w:r>
    </w:p>
    <w:p w:rsidR="00EA39FD" w:rsidRPr="00673D8B" w:rsidRDefault="00EA39FD" w:rsidP="002669BC">
      <w:pPr>
        <w:spacing w:after="0"/>
        <w:jc w:val="both"/>
      </w:pPr>
    </w:p>
    <w:p w:rsidR="0014319B" w:rsidRPr="00673D8B" w:rsidRDefault="0014319B" w:rsidP="002669BC">
      <w:pPr>
        <w:spacing w:after="0"/>
        <w:jc w:val="both"/>
      </w:pPr>
      <w:r w:rsidRPr="00673D8B">
        <w:t xml:space="preserve">KIITUS: avaldati kiitust seoses kodulehel üleval oleva menüüga, mille puhul </w:t>
      </w:r>
      <w:r w:rsidR="00673D8B">
        <w:t>arvestatakse</w:t>
      </w:r>
      <w:r w:rsidRPr="00673D8B">
        <w:t xml:space="preserve"> ka toidutalumatuse või erinevate toiduga seotud allergiate all kannatavate lastega.</w:t>
      </w:r>
    </w:p>
    <w:p w:rsidR="00300A1F" w:rsidRPr="00673D8B" w:rsidRDefault="00300A1F" w:rsidP="002669BC">
      <w:pPr>
        <w:jc w:val="both"/>
      </w:pPr>
    </w:p>
    <w:p w:rsidR="00300A1F" w:rsidRPr="00673D8B" w:rsidRDefault="00300A1F" w:rsidP="002669BC">
      <w:pPr>
        <w:jc w:val="both"/>
      </w:pPr>
      <w:r w:rsidRPr="00673D8B">
        <w:t>JOOKSVAD KÜSIMUSED</w:t>
      </w:r>
    </w:p>
    <w:p w:rsidR="00A52B40" w:rsidRDefault="001F3B2A" w:rsidP="002669BC">
      <w:pPr>
        <w:pStyle w:val="Loendilik"/>
        <w:spacing w:line="276" w:lineRule="auto"/>
        <w:rPr>
          <w:lang w:val="et-EE"/>
        </w:rPr>
      </w:pPr>
      <w:r w:rsidRPr="00673D8B">
        <w:rPr>
          <w:lang w:val="et-EE"/>
        </w:rPr>
        <w:t xml:space="preserve">Uueks õppeaastaks tuleb valida uus juhatus. Seda tehakse koosolekule järgneval kooli üldkoosolekul. Hoolekogu esindajad tuleb kinnitada 10.10.2019. </w:t>
      </w:r>
    </w:p>
    <w:p w:rsidR="005338A4" w:rsidRPr="00673D8B" w:rsidRDefault="005338A4" w:rsidP="002669BC">
      <w:pPr>
        <w:pStyle w:val="Loendilik"/>
        <w:numPr>
          <w:ilvl w:val="0"/>
          <w:numId w:val="0"/>
        </w:numPr>
        <w:spacing w:line="276" w:lineRule="auto"/>
        <w:ind w:left="720"/>
        <w:rPr>
          <w:lang w:val="et-EE"/>
        </w:rPr>
      </w:pPr>
    </w:p>
    <w:p w:rsidR="00A52B40" w:rsidRDefault="001F3B2A" w:rsidP="002669BC">
      <w:pPr>
        <w:pStyle w:val="Loendilik"/>
        <w:keepNext/>
        <w:spacing w:line="276" w:lineRule="auto"/>
        <w:rPr>
          <w:lang w:val="et-EE"/>
        </w:rPr>
      </w:pPr>
      <w:r w:rsidRPr="00673D8B">
        <w:rPr>
          <w:lang w:val="et-EE"/>
        </w:rPr>
        <w:t xml:space="preserve">Koolitused õpetajatele. Hetkel tellitud kaks koolitust (peaasi.ee). </w:t>
      </w:r>
    </w:p>
    <w:p w:rsidR="005338A4" w:rsidRPr="005338A4" w:rsidRDefault="005338A4" w:rsidP="002669BC">
      <w:pPr>
        <w:pStyle w:val="Loendilik"/>
        <w:numPr>
          <w:ilvl w:val="0"/>
          <w:numId w:val="0"/>
        </w:numPr>
        <w:spacing w:line="276" w:lineRule="auto"/>
        <w:ind w:left="720"/>
        <w:rPr>
          <w:lang w:val="et-EE"/>
        </w:rPr>
      </w:pPr>
    </w:p>
    <w:p w:rsidR="00EA39FD" w:rsidRPr="005338A4" w:rsidRDefault="00EA39FD" w:rsidP="002669BC">
      <w:pPr>
        <w:pStyle w:val="Loendilik"/>
        <w:spacing w:line="276" w:lineRule="auto"/>
        <w:rPr>
          <w:lang w:val="et-EE"/>
        </w:rPr>
      </w:pPr>
      <w:r w:rsidRPr="005338A4">
        <w:rPr>
          <w:lang w:val="et-EE"/>
        </w:rPr>
        <w:t xml:space="preserve">Järgmine Hoolekogu koosolek toimub </w:t>
      </w:r>
      <w:r w:rsidR="00A52B40" w:rsidRPr="005338A4">
        <w:rPr>
          <w:lang w:val="et-EE"/>
        </w:rPr>
        <w:t>11</w:t>
      </w:r>
      <w:r w:rsidRPr="005338A4">
        <w:rPr>
          <w:lang w:val="et-EE"/>
        </w:rPr>
        <w:t>.1</w:t>
      </w:r>
      <w:r w:rsidR="00A52B40" w:rsidRPr="005338A4">
        <w:rPr>
          <w:lang w:val="et-EE"/>
        </w:rPr>
        <w:t>2</w:t>
      </w:r>
      <w:r w:rsidRPr="005338A4">
        <w:rPr>
          <w:lang w:val="et-EE"/>
        </w:rPr>
        <w:t>.201</w:t>
      </w:r>
      <w:r w:rsidR="00A52B40" w:rsidRPr="005338A4">
        <w:rPr>
          <w:lang w:val="et-EE"/>
        </w:rPr>
        <w:t>9</w:t>
      </w:r>
      <w:r w:rsidRPr="005338A4">
        <w:rPr>
          <w:lang w:val="et-EE"/>
        </w:rPr>
        <w:t xml:space="preserve"> kell 17.00</w:t>
      </w:r>
    </w:p>
    <w:p w:rsidR="00EA39FD" w:rsidRPr="005338A4" w:rsidRDefault="00EA39FD" w:rsidP="002669BC">
      <w:pPr>
        <w:spacing w:after="0"/>
        <w:jc w:val="both"/>
      </w:pPr>
    </w:p>
    <w:p w:rsidR="00EA39FD" w:rsidRDefault="00EA39FD" w:rsidP="002669BC">
      <w:pPr>
        <w:spacing w:after="0"/>
        <w:jc w:val="both"/>
      </w:pPr>
    </w:p>
    <w:p w:rsidR="005338A4" w:rsidRPr="00673D8B" w:rsidRDefault="005338A4" w:rsidP="002669BC">
      <w:pPr>
        <w:spacing w:after="0"/>
        <w:jc w:val="both"/>
      </w:pPr>
    </w:p>
    <w:p w:rsidR="00EA39FD" w:rsidRPr="00673D8B" w:rsidRDefault="00EA39FD" w:rsidP="002669BC">
      <w:pPr>
        <w:spacing w:after="0"/>
        <w:jc w:val="both"/>
      </w:pPr>
    </w:p>
    <w:p w:rsidR="00EA39FD" w:rsidRPr="00673D8B" w:rsidRDefault="00EA39FD" w:rsidP="002669BC">
      <w:pPr>
        <w:spacing w:after="0"/>
      </w:pPr>
      <w:r w:rsidRPr="00673D8B">
        <w:t xml:space="preserve">KOOSOLEKU  JUHATAJA                                     </w:t>
      </w:r>
      <w:r w:rsidRPr="00673D8B">
        <w:tab/>
      </w:r>
      <w:r w:rsidRPr="00673D8B">
        <w:tab/>
      </w:r>
      <w:r w:rsidRPr="00673D8B">
        <w:tab/>
        <w:t>PROTOKOLLIJA</w:t>
      </w:r>
    </w:p>
    <w:p w:rsidR="00EA39FD" w:rsidRPr="00673D8B" w:rsidRDefault="00EA39FD" w:rsidP="002669BC">
      <w:pPr>
        <w:spacing w:after="0"/>
      </w:pPr>
      <w:r w:rsidRPr="00673D8B">
        <w:t>Tõnis Pärn</w:t>
      </w:r>
      <w:r w:rsidRPr="00673D8B">
        <w:tab/>
      </w:r>
      <w:r w:rsidRPr="00673D8B">
        <w:tab/>
      </w:r>
      <w:r w:rsidRPr="00673D8B">
        <w:tab/>
      </w:r>
      <w:r w:rsidRPr="00673D8B">
        <w:tab/>
      </w:r>
      <w:r w:rsidRPr="00673D8B">
        <w:tab/>
      </w:r>
      <w:r w:rsidRPr="00673D8B">
        <w:tab/>
      </w:r>
      <w:r w:rsidRPr="00673D8B">
        <w:tab/>
      </w:r>
      <w:proofErr w:type="spellStart"/>
      <w:r w:rsidR="00A52B40" w:rsidRPr="00673D8B">
        <w:t>Kristin</w:t>
      </w:r>
      <w:proofErr w:type="spellEnd"/>
      <w:r w:rsidR="00A52B40" w:rsidRPr="00673D8B">
        <w:t xml:space="preserve"> Vaga</w:t>
      </w:r>
    </w:p>
    <w:p w:rsidR="001120C2" w:rsidRPr="00673D8B" w:rsidRDefault="001120C2" w:rsidP="002669BC"/>
    <w:sectPr w:rsidR="001120C2" w:rsidRPr="00673D8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65A"/>
    <w:multiLevelType w:val="hybridMultilevel"/>
    <w:tmpl w:val="0B18EAF2"/>
    <w:lvl w:ilvl="0" w:tplc="F412D8E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36F7422"/>
    <w:multiLevelType w:val="hybridMultilevel"/>
    <w:tmpl w:val="D4F8B0DE"/>
    <w:lvl w:ilvl="0" w:tplc="E87808E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76C2D32"/>
    <w:multiLevelType w:val="multilevel"/>
    <w:tmpl w:val="C5C6E0E6"/>
    <w:lvl w:ilvl="0">
      <w:start w:val="1"/>
      <w:numFmt w:val="decimal"/>
      <w:pStyle w:val="Loendili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B950A1"/>
    <w:multiLevelType w:val="hybridMultilevel"/>
    <w:tmpl w:val="CD12C3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FD"/>
    <w:rsid w:val="001120C2"/>
    <w:rsid w:val="0014319B"/>
    <w:rsid w:val="001F3B2A"/>
    <w:rsid w:val="00263253"/>
    <w:rsid w:val="002669BC"/>
    <w:rsid w:val="00300A1F"/>
    <w:rsid w:val="00320F58"/>
    <w:rsid w:val="003E347E"/>
    <w:rsid w:val="005338A4"/>
    <w:rsid w:val="00565305"/>
    <w:rsid w:val="00655BD7"/>
    <w:rsid w:val="00673D8B"/>
    <w:rsid w:val="007F305D"/>
    <w:rsid w:val="00A52B40"/>
    <w:rsid w:val="00BF4D59"/>
    <w:rsid w:val="00E2399C"/>
    <w:rsid w:val="00EA39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54548-CAFF-4239-BD15-062D0106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A39FD"/>
    <w:pPr>
      <w:spacing w:before="0" w:after="200" w:line="276" w:lineRule="auto"/>
    </w:pPr>
  </w:style>
  <w:style w:type="paragraph" w:styleId="Pealkiri1">
    <w:name w:val="heading 1"/>
    <w:basedOn w:val="Normaallaad"/>
    <w:link w:val="Pealkiri1Mrk"/>
    <w:autoRedefine/>
    <w:uiPriority w:val="1"/>
    <w:qFormat/>
    <w:rsid w:val="00320F58"/>
    <w:pPr>
      <w:keepNext/>
      <w:widowControl w:val="0"/>
      <w:autoSpaceDE w:val="0"/>
      <w:autoSpaceDN w:val="0"/>
      <w:spacing w:before="600"/>
      <w:outlineLvl w:val="0"/>
    </w:pPr>
    <w:rPr>
      <w:rFonts w:ascii="Calibri" w:eastAsia="Arial" w:hAnsi="Calibri" w:cs="Arial"/>
      <w:caps/>
      <w:sz w:val="24"/>
      <w:szCs w:val="24"/>
      <w:lang w:val="en-US"/>
    </w:rPr>
  </w:style>
  <w:style w:type="paragraph" w:styleId="Pealkiri2">
    <w:name w:val="heading 2"/>
    <w:basedOn w:val="Normaallaad"/>
    <w:next w:val="Normaallaad"/>
    <w:link w:val="Pealkiri2Mrk"/>
    <w:autoRedefine/>
    <w:uiPriority w:val="9"/>
    <w:unhideWhenUsed/>
    <w:qFormat/>
    <w:rsid w:val="00320F58"/>
    <w:pPr>
      <w:keepNext/>
      <w:keepLines/>
      <w:spacing w:before="360"/>
      <w:outlineLvl w:val="1"/>
    </w:pPr>
    <w:rPr>
      <w:rFonts w:eastAsiaTheme="majorEastAsia" w:cstheme="majorBidi"/>
      <w:sz w:val="24"/>
      <w:szCs w:val="26"/>
    </w:rPr>
  </w:style>
  <w:style w:type="paragraph" w:styleId="Pealkiri3">
    <w:name w:val="heading 3"/>
    <w:basedOn w:val="Normaallaad"/>
    <w:link w:val="Pealkiri3Mrk"/>
    <w:autoRedefine/>
    <w:uiPriority w:val="9"/>
    <w:unhideWhenUsed/>
    <w:qFormat/>
    <w:rsid w:val="00320F58"/>
    <w:pPr>
      <w:keepNext/>
      <w:keepLines/>
      <w:spacing w:before="240"/>
      <w:outlineLvl w:val="2"/>
    </w:pPr>
    <w:rPr>
      <w:rFonts w:eastAsiaTheme="majorEastAsia" w:cstheme="majorBidi"/>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20F58"/>
    <w:rPr>
      <w:rFonts w:eastAsiaTheme="majorEastAsia" w:cstheme="majorBidi"/>
      <w:sz w:val="24"/>
      <w:szCs w:val="26"/>
    </w:rPr>
  </w:style>
  <w:style w:type="character" w:customStyle="1" w:styleId="Pealkiri1Mrk">
    <w:name w:val="Pealkiri 1 Märk"/>
    <w:basedOn w:val="Liguvaikefont"/>
    <w:link w:val="Pealkiri1"/>
    <w:uiPriority w:val="1"/>
    <w:rsid w:val="00320F58"/>
    <w:rPr>
      <w:rFonts w:ascii="Calibri" w:eastAsia="Arial" w:hAnsi="Calibri" w:cs="Arial"/>
      <w:caps/>
      <w:sz w:val="24"/>
      <w:szCs w:val="24"/>
      <w:lang w:val="en-US"/>
    </w:rPr>
  </w:style>
  <w:style w:type="paragraph" w:styleId="Loendilik">
    <w:name w:val="List Paragraph"/>
    <w:basedOn w:val="Normaallaad"/>
    <w:autoRedefine/>
    <w:uiPriority w:val="34"/>
    <w:qFormat/>
    <w:rsid w:val="00300A1F"/>
    <w:pPr>
      <w:widowControl w:val="0"/>
      <w:numPr>
        <w:numId w:val="2"/>
      </w:numPr>
      <w:autoSpaceDE w:val="0"/>
      <w:autoSpaceDN w:val="0"/>
      <w:spacing w:after="0" w:line="240" w:lineRule="auto"/>
      <w:jc w:val="both"/>
    </w:pPr>
    <w:rPr>
      <w:rFonts w:eastAsia="Arial" w:cstheme="minorHAnsi"/>
      <w:w w:val="105"/>
      <w:lang w:val="en-US"/>
    </w:rPr>
  </w:style>
  <w:style w:type="character" w:customStyle="1" w:styleId="Pealkiri3Mrk">
    <w:name w:val="Pealkiri 3 Märk"/>
    <w:basedOn w:val="Liguvaikefont"/>
    <w:link w:val="Pealkiri3"/>
    <w:uiPriority w:val="9"/>
    <w:rsid w:val="00320F58"/>
    <w:rPr>
      <w:rFonts w:eastAsiaTheme="majorEastAsia" w:cstheme="majorBidi"/>
      <w:sz w:val="24"/>
      <w:szCs w:val="24"/>
    </w:rPr>
  </w:style>
  <w:style w:type="character" w:customStyle="1" w:styleId="LihttekstMrk">
    <w:name w:val="Lihttekst Märk"/>
    <w:basedOn w:val="Liguvaikefont"/>
    <w:link w:val="Lihttekst"/>
    <w:uiPriority w:val="99"/>
    <w:qFormat/>
    <w:rsid w:val="00EA39FD"/>
    <w:rPr>
      <w:rFonts w:ascii="Calibri" w:hAnsi="Calibri"/>
      <w:szCs w:val="21"/>
    </w:rPr>
  </w:style>
  <w:style w:type="paragraph" w:styleId="Lihttekst">
    <w:name w:val="Plain Text"/>
    <w:basedOn w:val="Normaallaad"/>
    <w:link w:val="LihttekstMrk"/>
    <w:uiPriority w:val="99"/>
    <w:unhideWhenUsed/>
    <w:qFormat/>
    <w:rsid w:val="00EA39FD"/>
    <w:pPr>
      <w:spacing w:after="0" w:line="240" w:lineRule="auto"/>
    </w:pPr>
    <w:rPr>
      <w:rFonts w:ascii="Calibri" w:hAnsi="Calibri"/>
      <w:szCs w:val="21"/>
    </w:rPr>
  </w:style>
  <w:style w:type="character" w:customStyle="1" w:styleId="PlainTextChar1">
    <w:name w:val="Plain Text Char1"/>
    <w:basedOn w:val="Liguvaikefont"/>
    <w:uiPriority w:val="99"/>
    <w:semiHidden/>
    <w:rsid w:val="00EA39FD"/>
    <w:rPr>
      <w:rFonts w:ascii="Consolas" w:hAnsi="Consolas"/>
      <w:sz w:val="21"/>
      <w:szCs w:val="21"/>
    </w:rPr>
  </w:style>
  <w:style w:type="character" w:styleId="Hperlink">
    <w:name w:val="Hyperlink"/>
    <w:basedOn w:val="Liguvaikefont"/>
    <w:uiPriority w:val="99"/>
    <w:unhideWhenUsed/>
    <w:rsid w:val="00EA39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3E20-815B-487E-B933-29FD0CF4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3486</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kasutaja</cp:lastModifiedBy>
  <cp:revision>2</cp:revision>
  <dcterms:created xsi:type="dcterms:W3CDTF">2019-10-09T12:33:00Z</dcterms:created>
  <dcterms:modified xsi:type="dcterms:W3CDTF">2019-10-09T12:33:00Z</dcterms:modified>
</cp:coreProperties>
</file>